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72" w:rsidRDefault="00304A72" w:rsidP="00304A72">
      <w:pPr>
        <w:jc w:val="center"/>
        <w:rPr>
          <w:rFonts w:ascii="Arial" w:hAnsi="Arial" w:cs="Arial"/>
          <w:b/>
          <w:bCs/>
          <w:noProof/>
        </w:rPr>
      </w:pPr>
    </w:p>
    <w:p w:rsidR="00304A72" w:rsidRPr="00C024D4" w:rsidRDefault="00304A72" w:rsidP="00304A72">
      <w:pPr>
        <w:widowControl w:val="0"/>
        <w:suppressAutoHyphens/>
        <w:jc w:val="center"/>
        <w:rPr>
          <w:rFonts w:ascii="Arial" w:hAnsi="Arial" w:cs="Arial"/>
          <w:b/>
          <w:bCs/>
          <w:caps/>
          <w:color w:val="000000"/>
          <w:lang w:eastAsia="zh-CN"/>
        </w:rPr>
      </w:pPr>
    </w:p>
    <w:p w:rsidR="00304A72" w:rsidRPr="00C024D4" w:rsidRDefault="00304A72" w:rsidP="00304A72">
      <w:pPr>
        <w:widowControl w:val="0"/>
        <w:suppressAutoHyphens/>
        <w:jc w:val="center"/>
        <w:rPr>
          <w:rFonts w:ascii="Arial" w:hAnsi="Arial" w:cs="Arial"/>
          <w:b/>
          <w:bCs/>
          <w:caps/>
          <w:color w:val="000000"/>
          <w:lang w:eastAsia="zh-CN"/>
        </w:rPr>
      </w:pPr>
    </w:p>
    <w:p w:rsidR="00304A72" w:rsidRPr="00C024D4" w:rsidRDefault="00304A72" w:rsidP="00304A72">
      <w:pPr>
        <w:widowControl w:val="0"/>
        <w:suppressAutoHyphens/>
        <w:jc w:val="center"/>
        <w:rPr>
          <w:rFonts w:ascii="Arial" w:hAnsi="Arial" w:cs="Arial"/>
          <w:b/>
          <w:bCs/>
          <w:caps/>
          <w:color w:val="000000"/>
          <w:lang w:eastAsia="zh-CN"/>
        </w:rPr>
      </w:pPr>
      <w:r w:rsidRPr="00C024D4">
        <w:rPr>
          <w:rFonts w:ascii="Arial" w:hAnsi="Arial" w:cs="Arial"/>
          <w:b/>
          <w:bCs/>
          <w:caps/>
          <w:color w:val="000000"/>
          <w:lang w:eastAsia="zh-CN"/>
        </w:rPr>
        <w:t>Návrh na plnenie kritéria</w:t>
      </w:r>
    </w:p>
    <w:p w:rsidR="00304A72" w:rsidRPr="00C024D4" w:rsidRDefault="00304A72" w:rsidP="00304A72">
      <w:pPr>
        <w:widowControl w:val="0"/>
        <w:pBdr>
          <w:bottom w:val="single" w:sz="12" w:space="1" w:color="auto"/>
        </w:pBdr>
        <w:suppressAutoHyphens/>
        <w:autoSpaceDE w:val="0"/>
        <w:ind w:right="255"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v súlade so zákonom č. 343/2015  Z. z. v znení neskorších predpisov </w:t>
      </w:r>
    </w:p>
    <w:p w:rsidR="00304A72" w:rsidRPr="00C024D4" w:rsidRDefault="00304A72" w:rsidP="00304A72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2552"/>
          <w:tab w:val="center" w:pos="4536"/>
          <w:tab w:val="right" w:pos="9072"/>
        </w:tabs>
        <w:suppressAutoHyphens/>
        <w:rPr>
          <w:rFonts w:ascii="Arial" w:hAnsi="Arial" w:cs="Arial"/>
          <w:b/>
          <w:sz w:val="20"/>
          <w:szCs w:val="20"/>
          <w:lang w:val="x-none"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val="x-none" w:eastAsia="zh-CN"/>
        </w:rPr>
        <w:t xml:space="preserve">Názov predmetu zákazky:  </w:t>
      </w:r>
      <w:r w:rsidRPr="00C024D4">
        <w:rPr>
          <w:rFonts w:ascii="Arial" w:hAnsi="Arial" w:cs="Arial"/>
          <w:b/>
          <w:bCs/>
          <w:color w:val="000000"/>
          <w:sz w:val="20"/>
          <w:szCs w:val="20"/>
          <w:lang w:val="x-none" w:eastAsia="zh-CN"/>
        </w:rPr>
        <w:t xml:space="preserve">         </w:t>
      </w:r>
      <w:r w:rsidRPr="00C024D4">
        <w:rPr>
          <w:rFonts w:ascii="Arial" w:hAnsi="Arial" w:cs="Arial"/>
          <w:sz w:val="20"/>
          <w:szCs w:val="20"/>
          <w:lang w:val="x-none" w:eastAsia="zh-CN"/>
        </w:rPr>
        <w:t xml:space="preserve">          </w:t>
      </w:r>
    </w:p>
    <w:p w:rsidR="00304A72" w:rsidRPr="00C024D4" w:rsidRDefault="00304A72" w:rsidP="00304A72">
      <w:pPr>
        <w:widowControl w:val="0"/>
        <w:pBdr>
          <w:top w:val="single" w:sz="4" w:space="1" w:color="C0C0C0"/>
        </w:pBdr>
        <w:tabs>
          <w:tab w:val="right" w:pos="9072"/>
        </w:tabs>
        <w:suppressAutoHyphens/>
        <w:snapToGrid w:val="0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x-none"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>Obchodné meno uchádzača                    ................................................................................................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Adresa sídla/miesto podnikania uchádzača                ...........................................................................  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IČO uchádzača:                                          </w:t>
      </w: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ab/>
        <w:t>....................................................................................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119"/>
      </w:tblGrid>
      <w:tr w:rsidR="00304A72" w:rsidRPr="00C024D4" w:rsidTr="00A51D14">
        <w:trPr>
          <w:trHeight w:val="744"/>
        </w:trPr>
        <w:tc>
          <w:tcPr>
            <w:tcW w:w="5599" w:type="dxa"/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 xml:space="preserve">Kritérium – „Navrhovaná zmluvná cena celkom v Eur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>s</w:t>
            </w:r>
            <w:r w:rsidRPr="00C024D4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 xml:space="preserve"> DPH“:</w:t>
            </w: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Cs/>
                <w:color w:val="0070C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( Vypĺňa uchádzač, ktorý je platcom DPH) 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Cena bez DPH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EUR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Sadzba DPH (%) 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%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Výška DPH (EUR)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Navrhovaná zmluvná cena vrátane DPH</w:t>
            </w:r>
            <w:r w:rsidRPr="00C024D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(„navrhovaná zmluvná cena“) 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(Vypĺňa uchádzač, ktorý nie je platcom DPH )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Celková navrhovaná zmluvná cena (</w:t>
            </w:r>
            <w:r w:rsidRPr="00C024D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„ navrhovaná zmluvná cena“)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                                             EUR </w:t>
            </w:r>
          </w:p>
        </w:tc>
      </w:tr>
      <w:tr w:rsidR="00304A72" w:rsidRPr="00C024D4" w:rsidTr="00A51D14">
        <w:trPr>
          <w:trHeight w:val="708"/>
        </w:trPr>
        <w:tc>
          <w:tcPr>
            <w:tcW w:w="5599" w:type="dxa"/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04A72" w:rsidRPr="00C024D4" w:rsidRDefault="00304A72" w:rsidP="00304A7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eastAsia="zh-CN"/>
        </w:rPr>
      </w:pPr>
      <w:r w:rsidRPr="00C024D4">
        <w:rPr>
          <w:rFonts w:ascii="Arial" w:hAnsi="Arial" w:cs="Arial"/>
          <w:sz w:val="20"/>
          <w:szCs w:val="20"/>
          <w:lang w:eastAsia="zh-CN"/>
        </w:rPr>
        <w:t xml:space="preserve">Sme – nie sme platcom DPH </w:t>
      </w:r>
      <w:r w:rsidRPr="00C024D4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jc w:val="right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:rsidR="00304A72" w:rsidRPr="00C024D4" w:rsidRDefault="00304A72" w:rsidP="00304A72">
      <w:pPr>
        <w:widowControl w:val="0"/>
        <w:suppressAutoHyphens/>
        <w:autoSpaceDE w:val="0"/>
        <w:jc w:val="right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meno, priezvisko, titul, funkcia, </w:t>
      </w:r>
    </w:p>
    <w:p w:rsidR="00304A72" w:rsidRPr="00C024D4" w:rsidRDefault="00304A72" w:rsidP="00304A72">
      <w:pPr>
        <w:widowControl w:val="0"/>
        <w:suppressAutoHyphens/>
        <w:autoSpaceDE w:val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>podpis osoby (osôb) oprávnenej konať za uchádzača/lídra skupiny</w:t>
      </w:r>
    </w:p>
    <w:p w:rsidR="00304A72" w:rsidRPr="00C024D4" w:rsidRDefault="00304A72" w:rsidP="00304A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 w:eastAsia="zh-CN"/>
        </w:rPr>
      </w:pPr>
      <w:r w:rsidRPr="00C024D4">
        <w:rPr>
          <w:rFonts w:ascii="Arial" w:hAnsi="Arial" w:cs="Arial"/>
          <w:sz w:val="20"/>
          <w:szCs w:val="20"/>
          <w:vertAlign w:val="superscript"/>
        </w:rPr>
        <w:t>1</w:t>
      </w:r>
      <w:r w:rsidRPr="00C024D4">
        <w:rPr>
          <w:rFonts w:ascii="Arial" w:hAnsi="Arial" w:cs="Arial"/>
          <w:sz w:val="20"/>
          <w:szCs w:val="20"/>
        </w:rPr>
        <w:t>Nehodiace sa prečiarknite</w:t>
      </w:r>
    </w:p>
    <w:p w:rsidR="00E64FF8" w:rsidRDefault="00E64FF8">
      <w:bookmarkStart w:id="0" w:name="_GoBack"/>
      <w:bookmarkEnd w:id="0"/>
    </w:p>
    <w:sectPr w:rsidR="00E6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B"/>
    <w:rsid w:val="00304A72"/>
    <w:rsid w:val="005629AB"/>
    <w:rsid w:val="00E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50DE-3214-462C-AA73-FAE08AE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HP_NTB</cp:lastModifiedBy>
  <cp:revision>2</cp:revision>
  <dcterms:created xsi:type="dcterms:W3CDTF">2019-03-16T14:00:00Z</dcterms:created>
  <dcterms:modified xsi:type="dcterms:W3CDTF">2019-03-16T14:01:00Z</dcterms:modified>
</cp:coreProperties>
</file>